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Le guide des meilleurs vins de France 2024 - RVF</w:t>
      </w:r>
    </w:p>
    <w:p w:rsidR="005D76CD" w:rsidRDefault="005D76CD" w:rsidP="005D76CD">
      <w:pPr>
        <w:pStyle w:val="NormalWeb"/>
        <w:spacing w:before="0" w:beforeAutospacing="0" w:after="0" w:afterAutospacing="0"/>
        <w:rPr>
          <w:rFonts w:ascii="Helvetica" w:hAnsi="Helvetica"/>
          <w:color w:val="1D1D1D"/>
          <w:sz w:val="18"/>
          <w:szCs w:val="18"/>
        </w:rPr>
      </w:pP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NOUVEAU DOMAINE</w:t>
      </w:r>
    </w:p>
    <w:p w:rsidR="005D76CD" w:rsidRDefault="005D76CD" w:rsidP="005D76CD">
      <w:pPr>
        <w:pStyle w:val="NormalWeb"/>
        <w:spacing w:before="0" w:beforeAutospacing="0" w:after="0" w:afterAutospacing="0"/>
        <w:rPr>
          <w:rFonts w:ascii="Helvetica" w:hAnsi="Helvetica"/>
          <w:color w:val="1D1D1D"/>
          <w:sz w:val="18"/>
          <w:szCs w:val="18"/>
        </w:rPr>
      </w:pPr>
    </w:p>
    <w:p w:rsidR="005D76CD" w:rsidRPr="005D76CD" w:rsidRDefault="005D76CD" w:rsidP="005D76CD">
      <w:pPr>
        <w:pStyle w:val="NormalWeb"/>
        <w:spacing w:before="0" w:beforeAutospacing="0" w:after="0" w:afterAutospacing="0"/>
        <w:rPr>
          <w:rFonts w:ascii="Helvetica" w:hAnsi="Helvetica"/>
          <w:b/>
          <w:bCs/>
          <w:color w:val="1D1D1D"/>
          <w:sz w:val="18"/>
          <w:szCs w:val="18"/>
        </w:rPr>
      </w:pPr>
      <w:r w:rsidRPr="005D76CD">
        <w:rPr>
          <w:rFonts w:ascii="Helvetica" w:hAnsi="Helvetica"/>
          <w:b/>
          <w:bCs/>
          <w:color w:val="1D1D1D"/>
          <w:sz w:val="18"/>
          <w:szCs w:val="18"/>
        </w:rPr>
        <w:t>DOMAINE DES MORIERS</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 xml:space="preserve">Le grand vigneron François de </w:t>
      </w:r>
      <w:proofErr w:type="spellStart"/>
      <w:r>
        <w:rPr>
          <w:rFonts w:ascii="Helvetica" w:hAnsi="Helvetica"/>
          <w:color w:val="1D1D1D"/>
          <w:sz w:val="18"/>
          <w:szCs w:val="18"/>
        </w:rPr>
        <w:t>Nicola</w:t>
      </w:r>
      <w:r>
        <w:rPr>
          <w:rFonts w:ascii="Helvetica" w:hAnsi="Helvetica"/>
          <w:color w:val="1D1D1D"/>
          <w:sz w:val="18"/>
          <w:szCs w:val="18"/>
        </w:rPr>
        <w:t>ÿ</w:t>
      </w:r>
      <w:proofErr w:type="spellEnd"/>
      <w:r>
        <w:rPr>
          <w:rFonts w:ascii="Helvetica" w:hAnsi="Helvetica"/>
          <w:color w:val="1D1D1D"/>
          <w:sz w:val="18"/>
          <w:szCs w:val="18"/>
        </w:rPr>
        <w:t xml:space="preserve">, du domaine Chandon de </w:t>
      </w:r>
      <w:proofErr w:type="spellStart"/>
      <w:r>
        <w:rPr>
          <w:rFonts w:ascii="Helvetica" w:hAnsi="Helvetica"/>
          <w:color w:val="1D1D1D"/>
          <w:sz w:val="18"/>
          <w:szCs w:val="18"/>
        </w:rPr>
        <w:t>Briailles</w:t>
      </w:r>
      <w:proofErr w:type="spellEnd"/>
      <w:r>
        <w:rPr>
          <w:rFonts w:ascii="Helvetica" w:hAnsi="Helvetica"/>
          <w:color w:val="1D1D1D"/>
          <w:sz w:val="18"/>
          <w:szCs w:val="18"/>
        </w:rPr>
        <w:t xml:space="preserve"> à Savigny-lès</w:t>
      </w:r>
      <w:r>
        <w:rPr>
          <w:rFonts w:ascii="Helvetica" w:hAnsi="Helvetica"/>
          <w:color w:val="1D1D1D"/>
          <w:sz w:val="18"/>
          <w:szCs w:val="18"/>
        </w:rPr>
        <w:t>-</w:t>
      </w:r>
      <w:r>
        <w:rPr>
          <w:rFonts w:ascii="Helvetica" w:hAnsi="Helvetica"/>
          <w:color w:val="1D1D1D"/>
          <w:sz w:val="18"/>
          <w:szCs w:val="18"/>
        </w:rPr>
        <w:t xml:space="preserve">Beaune, s'est associé à Dominique Cor pour nous émerveiller ici aussi. Aidé par Arnaud </w:t>
      </w:r>
      <w:proofErr w:type="spellStart"/>
      <w:r>
        <w:rPr>
          <w:rFonts w:ascii="Helvetica" w:hAnsi="Helvetica"/>
          <w:color w:val="1D1D1D"/>
          <w:sz w:val="18"/>
          <w:szCs w:val="18"/>
        </w:rPr>
        <w:t>Combier</w:t>
      </w:r>
      <w:proofErr w:type="spellEnd"/>
      <w:r>
        <w:rPr>
          <w:rFonts w:ascii="Helvetica" w:hAnsi="Helvetica"/>
          <w:color w:val="1D1D1D"/>
          <w:sz w:val="18"/>
          <w:szCs w:val="18"/>
        </w:rPr>
        <w:t>, vigneron du Maconnais et ancien responsable de la viticulture bio du Château des Jacques, il s'inspire de sa production bourguignonne et ambitionne de reproduire les grands beaujolais qui l'ont ému par le passé. Cela passe par une viticulture bio (en cours de certification), des vinifications sans soufre en vendanges entières, une recherche de structure et des élevages sages en f</w:t>
      </w:r>
      <w:r>
        <w:rPr>
          <w:rFonts w:ascii="Helvetica" w:hAnsi="Helvetica"/>
          <w:color w:val="1D1D1D"/>
          <w:sz w:val="18"/>
          <w:szCs w:val="18"/>
        </w:rPr>
        <w:t>û</w:t>
      </w:r>
      <w:r>
        <w:rPr>
          <w:rFonts w:ascii="Helvetica" w:hAnsi="Helvetica"/>
          <w:color w:val="1D1D1D"/>
          <w:sz w:val="18"/>
          <w:szCs w:val="18"/>
        </w:rPr>
        <w:t>t. Le Beaujolais peut se satisfaire de compter dans ses rangs un ambassadeur de ce niveau.</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 xml:space="preserve">Les </w:t>
      </w:r>
      <w:r w:rsidR="008C150D">
        <w:rPr>
          <w:rFonts w:ascii="Helvetica" w:hAnsi="Helvetica"/>
          <w:color w:val="1D1D1D"/>
          <w:sz w:val="18"/>
          <w:szCs w:val="18"/>
        </w:rPr>
        <w:t>vins :</w:t>
      </w:r>
      <w:r>
        <w:rPr>
          <w:rFonts w:ascii="Helvetica" w:hAnsi="Helvetica"/>
          <w:color w:val="1D1D1D"/>
          <w:sz w:val="18"/>
          <w:szCs w:val="18"/>
        </w:rPr>
        <w:t xml:space="preserve"> notons la belle réussite des 2020, dans un style mûr sans excès et ne tombant jamais dans les travers du millésime. Le beaujolais-villages en est la belle illustration, profond et libéré, avec un toucher de bouche onctueux Le chiroubles est un nature sans déviance qui régale par ses flaveurs de frui</w:t>
      </w:r>
      <w:r>
        <w:rPr>
          <w:rFonts w:ascii="Helvetica" w:hAnsi="Helvetica"/>
          <w:color w:val="1D1D1D"/>
          <w:sz w:val="18"/>
          <w:szCs w:val="18"/>
        </w:rPr>
        <w:t>t</w:t>
      </w:r>
      <w:r>
        <w:rPr>
          <w:rFonts w:ascii="Helvetica" w:hAnsi="Helvetica"/>
          <w:color w:val="1D1D1D"/>
          <w:sz w:val="18"/>
          <w:szCs w:val="18"/>
        </w:rPr>
        <w:t xml:space="preserve">s bleus. Le </w:t>
      </w:r>
      <w:r>
        <w:rPr>
          <w:rFonts w:ascii="Helvetica" w:hAnsi="Helvetica"/>
          <w:color w:val="1D1D1D"/>
          <w:sz w:val="18"/>
          <w:szCs w:val="18"/>
        </w:rPr>
        <w:t>M</w:t>
      </w:r>
      <w:r>
        <w:rPr>
          <w:rFonts w:ascii="Helvetica" w:hAnsi="Helvetica"/>
          <w:color w:val="1D1D1D"/>
          <w:sz w:val="18"/>
          <w:szCs w:val="18"/>
        </w:rPr>
        <w:t xml:space="preserve">orgon reste </w:t>
      </w:r>
      <w:r>
        <w:rPr>
          <w:rFonts w:ascii="Helvetica" w:hAnsi="Helvetica"/>
          <w:color w:val="1D1D1D"/>
          <w:sz w:val="18"/>
          <w:szCs w:val="18"/>
        </w:rPr>
        <w:t>très</w:t>
      </w:r>
      <w:r>
        <w:rPr>
          <w:rFonts w:ascii="Helvetica" w:hAnsi="Helvetica"/>
          <w:color w:val="1D1D1D"/>
          <w:sz w:val="18"/>
          <w:szCs w:val="18"/>
        </w:rPr>
        <w:t xml:space="preserve"> marqué par le terroir</w:t>
      </w:r>
      <w:r>
        <w:rPr>
          <w:rFonts w:ascii="Helvetica" w:hAnsi="Helvetica"/>
          <w:color w:val="1D1D1D"/>
          <w:sz w:val="18"/>
          <w:szCs w:val="18"/>
        </w:rPr>
        <w:t xml:space="preserve"> de Charmes qu’on retrouve dans la délicatesse du toucher. Élancé, le Fleurie dispense de savoureuses tonalités citronnées. Le Moulin-à-vent présente le caractère puissant du cru. On apprécie son allonge saline.</w:t>
      </w:r>
    </w:p>
    <w:p w:rsidR="008C150D" w:rsidRDefault="008C150D" w:rsidP="005D76CD">
      <w:pPr>
        <w:pStyle w:val="NormalWeb"/>
        <w:spacing w:before="0" w:beforeAutospacing="0" w:after="0" w:afterAutospacing="0"/>
        <w:rPr>
          <w:rFonts w:ascii="Helvetica" w:hAnsi="Helvetica"/>
          <w:color w:val="1D1D1D"/>
          <w:sz w:val="18"/>
          <w:szCs w:val="18"/>
        </w:rPr>
      </w:pP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Beaujolais-</w:t>
      </w:r>
      <w:r>
        <w:rPr>
          <w:rFonts w:ascii="Helvetica" w:hAnsi="Helvetica"/>
          <w:color w:val="1D1D1D"/>
          <w:sz w:val="18"/>
          <w:szCs w:val="18"/>
        </w:rPr>
        <w:t>V</w:t>
      </w:r>
      <w:r>
        <w:rPr>
          <w:rFonts w:ascii="Helvetica" w:hAnsi="Helvetica"/>
          <w:color w:val="1D1D1D"/>
          <w:sz w:val="18"/>
          <w:szCs w:val="18"/>
        </w:rPr>
        <w:t>illages 2020</w:t>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t>15€</w:t>
      </w:r>
      <w:r>
        <w:rPr>
          <w:rFonts w:ascii="Helvetica" w:hAnsi="Helvetica"/>
          <w:color w:val="1D1D1D"/>
          <w:sz w:val="18"/>
          <w:szCs w:val="18"/>
        </w:rPr>
        <w:tab/>
      </w:r>
      <w:r>
        <w:rPr>
          <w:rFonts w:ascii="Helvetica" w:hAnsi="Helvetica"/>
          <w:color w:val="1D1D1D"/>
          <w:sz w:val="18"/>
          <w:szCs w:val="18"/>
        </w:rPr>
        <w:tab/>
        <w:t>90</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Chiroubles 2020</w:t>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t>24€</w:t>
      </w:r>
      <w:r>
        <w:rPr>
          <w:rFonts w:ascii="Helvetica" w:hAnsi="Helvetica"/>
          <w:color w:val="1D1D1D"/>
          <w:sz w:val="18"/>
          <w:szCs w:val="18"/>
        </w:rPr>
        <w:tab/>
      </w:r>
      <w:r>
        <w:rPr>
          <w:rFonts w:ascii="Helvetica" w:hAnsi="Helvetica"/>
          <w:color w:val="1D1D1D"/>
          <w:sz w:val="18"/>
          <w:szCs w:val="18"/>
        </w:rPr>
        <w:tab/>
        <w:t>91</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F</w:t>
      </w:r>
      <w:r>
        <w:rPr>
          <w:rFonts w:ascii="Helvetica" w:hAnsi="Helvetica"/>
          <w:color w:val="1D1D1D"/>
          <w:sz w:val="18"/>
          <w:szCs w:val="18"/>
        </w:rPr>
        <w:t>leur</w:t>
      </w:r>
      <w:r>
        <w:rPr>
          <w:rFonts w:ascii="Helvetica" w:hAnsi="Helvetica"/>
          <w:color w:val="1D1D1D"/>
          <w:sz w:val="18"/>
          <w:szCs w:val="18"/>
        </w:rPr>
        <w:t>ie La Madone 2020</w:t>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t>28€</w:t>
      </w:r>
      <w:r>
        <w:rPr>
          <w:rFonts w:ascii="Helvetica" w:hAnsi="Helvetica"/>
          <w:color w:val="1D1D1D"/>
          <w:sz w:val="18"/>
          <w:szCs w:val="18"/>
        </w:rPr>
        <w:tab/>
      </w:r>
      <w:r>
        <w:rPr>
          <w:rFonts w:ascii="Helvetica" w:hAnsi="Helvetica"/>
          <w:color w:val="1D1D1D"/>
          <w:sz w:val="18"/>
          <w:szCs w:val="18"/>
        </w:rPr>
        <w:tab/>
        <w:t>92</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Mor</w:t>
      </w:r>
      <w:r>
        <w:rPr>
          <w:rFonts w:ascii="Helvetica" w:hAnsi="Helvetica"/>
          <w:color w:val="1D1D1D"/>
          <w:sz w:val="18"/>
          <w:szCs w:val="18"/>
        </w:rPr>
        <w:t>g</w:t>
      </w:r>
      <w:r>
        <w:rPr>
          <w:rFonts w:ascii="Helvetica" w:hAnsi="Helvetica"/>
          <w:color w:val="1D1D1D"/>
          <w:sz w:val="18"/>
          <w:szCs w:val="18"/>
        </w:rPr>
        <w:t>on Charmes 2020</w:t>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t>21€</w:t>
      </w:r>
      <w:r>
        <w:rPr>
          <w:rFonts w:ascii="Helvetica" w:hAnsi="Helvetica"/>
          <w:color w:val="1D1D1D"/>
          <w:sz w:val="18"/>
          <w:szCs w:val="18"/>
        </w:rPr>
        <w:tab/>
      </w:r>
      <w:r>
        <w:rPr>
          <w:rFonts w:ascii="Helvetica" w:hAnsi="Helvetica"/>
          <w:color w:val="1D1D1D"/>
          <w:sz w:val="18"/>
          <w:szCs w:val="18"/>
        </w:rPr>
        <w:tab/>
        <w:t>91</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Moulin-</w:t>
      </w:r>
      <w:r>
        <w:rPr>
          <w:rFonts w:ascii="Helvetica" w:hAnsi="Helvetica"/>
          <w:color w:val="1D1D1D"/>
          <w:sz w:val="18"/>
          <w:szCs w:val="18"/>
        </w:rPr>
        <w:t>à</w:t>
      </w:r>
      <w:r>
        <w:rPr>
          <w:rFonts w:ascii="Helvetica" w:hAnsi="Helvetica"/>
          <w:color w:val="1D1D1D"/>
          <w:sz w:val="18"/>
          <w:szCs w:val="18"/>
        </w:rPr>
        <w:t xml:space="preserve">-vent En </w:t>
      </w:r>
      <w:proofErr w:type="spellStart"/>
      <w:r>
        <w:rPr>
          <w:rFonts w:ascii="Helvetica" w:hAnsi="Helvetica"/>
          <w:color w:val="1D1D1D"/>
          <w:sz w:val="18"/>
          <w:szCs w:val="18"/>
        </w:rPr>
        <w:t>Bren</w:t>
      </w:r>
      <w:r w:rsidR="008C150D">
        <w:rPr>
          <w:rFonts w:ascii="Helvetica" w:hAnsi="Helvetica"/>
          <w:color w:val="1D1D1D"/>
          <w:sz w:val="18"/>
          <w:szCs w:val="18"/>
        </w:rPr>
        <w:t>n</w:t>
      </w:r>
      <w:r>
        <w:rPr>
          <w:rFonts w:ascii="Helvetica" w:hAnsi="Helvetica"/>
          <w:color w:val="1D1D1D"/>
          <w:sz w:val="18"/>
          <w:szCs w:val="18"/>
        </w:rPr>
        <w:t>ay</w:t>
      </w:r>
      <w:proofErr w:type="spellEnd"/>
      <w:r>
        <w:rPr>
          <w:rFonts w:ascii="Helvetica" w:hAnsi="Helvetica"/>
          <w:color w:val="1D1D1D"/>
          <w:sz w:val="18"/>
          <w:szCs w:val="18"/>
        </w:rPr>
        <w:t xml:space="preserve"> 2020</w:t>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r>
      <w:r>
        <w:rPr>
          <w:rFonts w:ascii="Helvetica" w:hAnsi="Helvetica"/>
          <w:color w:val="1D1D1D"/>
          <w:sz w:val="18"/>
          <w:szCs w:val="18"/>
        </w:rPr>
        <w:tab/>
        <w:t>29€</w:t>
      </w:r>
      <w:r>
        <w:rPr>
          <w:rFonts w:ascii="Helvetica" w:hAnsi="Helvetica"/>
          <w:color w:val="1D1D1D"/>
          <w:sz w:val="18"/>
          <w:szCs w:val="18"/>
        </w:rPr>
        <w:tab/>
      </w:r>
      <w:r>
        <w:rPr>
          <w:rFonts w:ascii="Helvetica" w:hAnsi="Helvetica"/>
          <w:color w:val="1D1D1D"/>
          <w:sz w:val="18"/>
          <w:szCs w:val="18"/>
        </w:rPr>
        <w:tab/>
        <w:t>92</w:t>
      </w:r>
    </w:p>
    <w:p w:rsidR="005D76CD" w:rsidRDefault="005D76CD" w:rsidP="005D76CD">
      <w:pPr>
        <w:pStyle w:val="NormalWeb"/>
        <w:spacing w:before="0" w:beforeAutospacing="0" w:after="0" w:afterAutospacing="0"/>
        <w:rPr>
          <w:rFonts w:ascii="Helvetica" w:hAnsi="Helvetica"/>
          <w:color w:val="1D1D1D"/>
          <w:sz w:val="18"/>
          <w:szCs w:val="18"/>
        </w:rPr>
      </w:pPr>
    </w:p>
    <w:p w:rsidR="005D76CD" w:rsidRPr="005D76CD" w:rsidRDefault="005D76CD" w:rsidP="005D76CD">
      <w:pPr>
        <w:pStyle w:val="NormalWeb"/>
        <w:spacing w:before="0" w:beforeAutospacing="0" w:after="0" w:afterAutospacing="0"/>
        <w:rPr>
          <w:rFonts w:ascii="Helvetica" w:hAnsi="Helvetica"/>
          <w:b/>
          <w:bCs/>
          <w:color w:val="1D1D1D"/>
          <w:sz w:val="18"/>
          <w:szCs w:val="18"/>
        </w:rPr>
      </w:pPr>
      <w:r w:rsidRPr="005D76CD">
        <w:rPr>
          <w:rFonts w:ascii="Helvetica" w:hAnsi="Helvetica"/>
          <w:b/>
          <w:bCs/>
          <w:color w:val="1D1D1D"/>
          <w:sz w:val="18"/>
          <w:szCs w:val="18"/>
        </w:rPr>
        <w:t>DOMAINE DES MORIERS</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 xml:space="preserve">95, </w:t>
      </w:r>
      <w:r>
        <w:rPr>
          <w:rFonts w:ascii="Helvetica" w:hAnsi="Helvetica"/>
          <w:color w:val="1D1D1D"/>
          <w:sz w:val="18"/>
          <w:szCs w:val="18"/>
        </w:rPr>
        <w:t>r</w:t>
      </w:r>
      <w:r>
        <w:rPr>
          <w:rFonts w:ascii="Helvetica" w:hAnsi="Helvetica"/>
          <w:color w:val="1D1D1D"/>
          <w:sz w:val="18"/>
          <w:szCs w:val="18"/>
        </w:rPr>
        <w:t xml:space="preserve">ue de la </w:t>
      </w:r>
      <w:proofErr w:type="spellStart"/>
      <w:r>
        <w:rPr>
          <w:rFonts w:ascii="Helvetica" w:hAnsi="Helvetica"/>
          <w:color w:val="1D1D1D"/>
          <w:sz w:val="18"/>
          <w:szCs w:val="18"/>
        </w:rPr>
        <w:t>Merlatière</w:t>
      </w:r>
      <w:proofErr w:type="spellEnd"/>
      <w:r>
        <w:rPr>
          <w:rFonts w:ascii="Helvetica" w:hAnsi="Helvetica"/>
          <w:color w:val="1D1D1D"/>
          <w:sz w:val="18"/>
          <w:szCs w:val="18"/>
        </w:rPr>
        <w:t xml:space="preserve"> 6922</w:t>
      </w:r>
      <w:r>
        <w:rPr>
          <w:rFonts w:ascii="Helvetica" w:hAnsi="Helvetica"/>
          <w:color w:val="1D1D1D"/>
          <w:sz w:val="18"/>
          <w:szCs w:val="18"/>
        </w:rPr>
        <w:t>0</w:t>
      </w:r>
      <w:r>
        <w:rPr>
          <w:rFonts w:ascii="Helvetica" w:hAnsi="Helvetica"/>
          <w:color w:val="1D1D1D"/>
          <w:sz w:val="18"/>
          <w:szCs w:val="18"/>
        </w:rPr>
        <w:t xml:space="preserve"> Lancié</w:t>
      </w:r>
    </w:p>
    <w:p w:rsidR="005D76CD" w:rsidRDefault="005D76CD" w:rsidP="005D76CD">
      <w:pPr>
        <w:pStyle w:val="NormalWeb"/>
        <w:spacing w:before="0" w:beforeAutospacing="0" w:after="0" w:afterAutospacing="0"/>
        <w:rPr>
          <w:rFonts w:ascii="Helvetica" w:hAnsi="Helvetica"/>
          <w:color w:val="1D1D1D"/>
          <w:sz w:val="18"/>
          <w:szCs w:val="18"/>
        </w:rPr>
      </w:pPr>
      <w:r>
        <w:rPr>
          <w:rFonts w:ascii="Helvetica" w:hAnsi="Helvetica"/>
          <w:color w:val="1D1D1D"/>
          <w:sz w:val="18"/>
          <w:szCs w:val="18"/>
        </w:rPr>
        <w:t>06</w:t>
      </w:r>
      <w:r>
        <w:rPr>
          <w:rFonts w:ascii="Helvetica" w:hAnsi="Helvetica"/>
          <w:color w:val="1D1D1D"/>
          <w:sz w:val="18"/>
          <w:szCs w:val="18"/>
        </w:rPr>
        <w:t xml:space="preserve"> </w:t>
      </w:r>
      <w:r>
        <w:rPr>
          <w:rFonts w:ascii="Helvetica" w:hAnsi="Helvetica"/>
          <w:color w:val="1D1D1D"/>
          <w:sz w:val="18"/>
          <w:szCs w:val="18"/>
        </w:rPr>
        <w:t>50</w:t>
      </w:r>
      <w:r>
        <w:rPr>
          <w:rFonts w:ascii="Helvetica" w:hAnsi="Helvetica"/>
          <w:color w:val="1D1D1D"/>
          <w:sz w:val="18"/>
          <w:szCs w:val="18"/>
        </w:rPr>
        <w:t xml:space="preserve"> </w:t>
      </w:r>
      <w:r>
        <w:rPr>
          <w:rFonts w:ascii="Helvetica" w:hAnsi="Helvetica"/>
          <w:color w:val="1D1D1D"/>
          <w:sz w:val="18"/>
          <w:szCs w:val="18"/>
        </w:rPr>
        <w:t>52</w:t>
      </w:r>
      <w:r>
        <w:rPr>
          <w:rFonts w:ascii="Helvetica" w:hAnsi="Helvetica"/>
          <w:color w:val="1D1D1D"/>
          <w:sz w:val="18"/>
          <w:szCs w:val="18"/>
        </w:rPr>
        <w:t xml:space="preserve"> </w:t>
      </w:r>
      <w:r>
        <w:rPr>
          <w:rFonts w:ascii="Helvetica" w:hAnsi="Helvetica"/>
          <w:color w:val="1D1D1D"/>
          <w:sz w:val="18"/>
          <w:szCs w:val="18"/>
        </w:rPr>
        <w:t>94</w:t>
      </w:r>
      <w:r>
        <w:rPr>
          <w:rFonts w:ascii="Helvetica" w:hAnsi="Helvetica"/>
          <w:color w:val="1D1D1D"/>
          <w:sz w:val="18"/>
          <w:szCs w:val="18"/>
        </w:rPr>
        <w:t xml:space="preserve"> 08</w:t>
      </w:r>
    </w:p>
    <w:p w:rsidR="005D76CD" w:rsidRDefault="005D76CD" w:rsidP="005D76CD">
      <w:pPr>
        <w:pStyle w:val="NormalWeb"/>
        <w:spacing w:before="0" w:beforeAutospacing="0" w:after="0" w:afterAutospacing="0"/>
        <w:rPr>
          <w:rFonts w:ascii="Helvetica" w:hAnsi="Helvetica"/>
          <w:color w:val="1D1D1D"/>
          <w:sz w:val="18"/>
          <w:szCs w:val="18"/>
        </w:rPr>
      </w:pPr>
      <w:proofErr w:type="spellStart"/>
      <w:proofErr w:type="gramStart"/>
      <w:r>
        <w:rPr>
          <w:rFonts w:ascii="Helvetica" w:hAnsi="Helvetica"/>
          <w:color w:val="1D1D1D"/>
          <w:sz w:val="18"/>
          <w:szCs w:val="18"/>
        </w:rPr>
        <w:t>amaud</w:t>
      </w:r>
      <w:proofErr w:type="spellEnd"/>
      <w:proofErr w:type="gramEnd"/>
      <w:r>
        <w:rPr>
          <w:rStyle w:val="apple-converted-space"/>
          <w:rFonts w:ascii="Helvetica" w:hAnsi="Helvetica"/>
          <w:color w:val="1D1D1D"/>
          <w:sz w:val="18"/>
          <w:szCs w:val="18"/>
        </w:rPr>
        <w:t> </w:t>
      </w:r>
      <w:hyperlink r:id="rId4" w:history="1">
        <w:r>
          <w:rPr>
            <w:rStyle w:val="Lienhypertexte"/>
            <w:rFonts w:ascii="Helvetica" w:hAnsi="Helvetica"/>
            <w:color w:val="0058B9"/>
            <w:sz w:val="18"/>
            <w:szCs w:val="18"/>
          </w:rPr>
          <w:t>combier@gmail.com</w:t>
        </w:r>
      </w:hyperlink>
      <w:r>
        <w:rPr>
          <w:rStyle w:val="apple-converted-space"/>
          <w:rFonts w:ascii="Helvetica" w:hAnsi="Helvetica"/>
          <w:color w:val="1D1D1D"/>
          <w:sz w:val="18"/>
          <w:szCs w:val="18"/>
        </w:rPr>
        <w:t> </w:t>
      </w:r>
      <w:r>
        <w:rPr>
          <w:rFonts w:ascii="Helvetica" w:hAnsi="Helvetica"/>
          <w:color w:val="1D1D1D"/>
          <w:sz w:val="18"/>
          <w:szCs w:val="18"/>
        </w:rPr>
        <w:t>• Pas de visites.</w:t>
      </w:r>
    </w:p>
    <w:p w:rsidR="005D76CD" w:rsidRDefault="005D76CD" w:rsidP="005D76CD">
      <w:pPr>
        <w:pStyle w:val="NormalWeb"/>
        <w:spacing w:before="0" w:beforeAutospacing="0" w:after="0" w:afterAutospacing="0"/>
        <w:rPr>
          <w:rFonts w:ascii="Helvetica" w:hAnsi="Helvetica"/>
          <w:color w:val="1D1D1D"/>
          <w:sz w:val="18"/>
          <w:szCs w:val="18"/>
        </w:rPr>
      </w:pPr>
      <w:proofErr w:type="gramStart"/>
      <w:r>
        <w:rPr>
          <w:rFonts w:ascii="Helvetica" w:hAnsi="Helvetica"/>
          <w:color w:val="1D1D1D"/>
          <w:sz w:val="18"/>
          <w:szCs w:val="18"/>
        </w:rPr>
        <w:t>P</w:t>
      </w:r>
      <w:r>
        <w:rPr>
          <w:rFonts w:ascii="Helvetica" w:hAnsi="Helvetica"/>
          <w:color w:val="1D1D1D"/>
          <w:sz w:val="18"/>
          <w:szCs w:val="18"/>
        </w:rPr>
        <w:t>r</w:t>
      </w:r>
      <w:r>
        <w:rPr>
          <w:rFonts w:ascii="Helvetica" w:hAnsi="Helvetica"/>
          <w:color w:val="1D1D1D"/>
          <w:sz w:val="18"/>
          <w:szCs w:val="18"/>
        </w:rPr>
        <w:t>op</w:t>
      </w:r>
      <w:r>
        <w:rPr>
          <w:rFonts w:ascii="Helvetica" w:hAnsi="Helvetica"/>
          <w:color w:val="1D1D1D"/>
          <w:sz w:val="18"/>
          <w:szCs w:val="18"/>
        </w:rPr>
        <w:t>r</w:t>
      </w:r>
      <w:r>
        <w:rPr>
          <w:rFonts w:ascii="Helvetica" w:hAnsi="Helvetica"/>
          <w:color w:val="1D1D1D"/>
          <w:sz w:val="18"/>
          <w:szCs w:val="18"/>
        </w:rPr>
        <w:t>iétaire:</w:t>
      </w:r>
      <w:proofErr w:type="gramEnd"/>
      <w:r>
        <w:rPr>
          <w:rFonts w:ascii="Helvetica" w:hAnsi="Helvetica"/>
          <w:color w:val="1D1D1D"/>
          <w:sz w:val="18"/>
          <w:szCs w:val="18"/>
        </w:rPr>
        <w:t xml:space="preserve"> François de </w:t>
      </w:r>
      <w:proofErr w:type="spellStart"/>
      <w:r>
        <w:rPr>
          <w:rFonts w:ascii="Helvetica" w:hAnsi="Helvetica"/>
          <w:color w:val="1D1D1D"/>
          <w:sz w:val="18"/>
          <w:szCs w:val="18"/>
        </w:rPr>
        <w:t>Nicolay</w:t>
      </w:r>
      <w:proofErr w:type="spellEnd"/>
      <w:r>
        <w:rPr>
          <w:rFonts w:ascii="Helvetica" w:hAnsi="Helvetica"/>
          <w:color w:val="1D1D1D"/>
          <w:sz w:val="18"/>
          <w:szCs w:val="18"/>
        </w:rPr>
        <w:t xml:space="preserve"> </w:t>
      </w:r>
      <w:r>
        <w:rPr>
          <w:rFonts w:ascii="Helvetica" w:hAnsi="Helvetica"/>
          <w:color w:val="1D1D1D"/>
          <w:sz w:val="18"/>
          <w:szCs w:val="18"/>
        </w:rPr>
        <w:t xml:space="preserve">&amp; </w:t>
      </w:r>
      <w:r>
        <w:rPr>
          <w:rFonts w:ascii="Helvetica" w:hAnsi="Helvetica"/>
          <w:color w:val="1D1D1D"/>
          <w:sz w:val="18"/>
          <w:szCs w:val="18"/>
        </w:rPr>
        <w:t>Dominique Cor</w:t>
      </w:r>
    </w:p>
    <w:p w:rsidR="005D76CD" w:rsidRDefault="005D76CD" w:rsidP="005D76CD">
      <w:pPr>
        <w:pStyle w:val="NormalWeb"/>
        <w:spacing w:before="0" w:beforeAutospacing="0" w:after="0" w:afterAutospacing="0"/>
        <w:rPr>
          <w:rFonts w:ascii="Helvetica" w:hAnsi="Helvetica"/>
          <w:color w:val="1D1D1D"/>
          <w:sz w:val="18"/>
          <w:szCs w:val="18"/>
        </w:rPr>
      </w:pPr>
      <w:proofErr w:type="gramStart"/>
      <w:r>
        <w:rPr>
          <w:rFonts w:ascii="Helvetica" w:hAnsi="Helvetica"/>
          <w:color w:val="1D1D1D"/>
          <w:sz w:val="18"/>
          <w:szCs w:val="18"/>
        </w:rPr>
        <w:t>Di</w:t>
      </w:r>
      <w:r>
        <w:rPr>
          <w:rFonts w:ascii="Helvetica" w:hAnsi="Helvetica"/>
          <w:color w:val="1D1D1D"/>
          <w:sz w:val="18"/>
          <w:szCs w:val="18"/>
        </w:rPr>
        <w:t>r</w:t>
      </w:r>
      <w:r>
        <w:rPr>
          <w:rFonts w:ascii="Helvetica" w:hAnsi="Helvetica"/>
          <w:color w:val="1D1D1D"/>
          <w:sz w:val="18"/>
          <w:szCs w:val="18"/>
        </w:rPr>
        <w:t>ecteur:</w:t>
      </w:r>
      <w:proofErr w:type="gramEnd"/>
      <w:r>
        <w:rPr>
          <w:rFonts w:ascii="Helvetica" w:hAnsi="Helvetica"/>
          <w:color w:val="1D1D1D"/>
          <w:sz w:val="18"/>
          <w:szCs w:val="18"/>
        </w:rPr>
        <w:t xml:space="preserve"> Arnaud </w:t>
      </w:r>
      <w:proofErr w:type="spellStart"/>
      <w:r>
        <w:rPr>
          <w:rFonts w:ascii="Helvetica" w:hAnsi="Helvetica"/>
          <w:color w:val="1D1D1D"/>
          <w:sz w:val="18"/>
          <w:szCs w:val="18"/>
        </w:rPr>
        <w:t>Combier</w:t>
      </w:r>
      <w:proofErr w:type="spellEnd"/>
    </w:p>
    <w:p w:rsidR="00BF7A95" w:rsidRDefault="00BF7A95"/>
    <w:p w:rsidR="005D76CD" w:rsidRDefault="005D76CD"/>
    <w:p w:rsidR="005D76CD" w:rsidRPr="005D76CD" w:rsidRDefault="005D76CD" w:rsidP="005D76CD">
      <w:pPr>
        <w:pStyle w:val="NormalWeb"/>
        <w:spacing w:before="0" w:beforeAutospacing="0" w:after="0" w:afterAutospacing="0"/>
        <w:rPr>
          <w:rFonts w:ascii="Helvetica" w:hAnsi="Helvetica"/>
          <w:color w:val="1D1D1D"/>
          <w:sz w:val="18"/>
          <w:szCs w:val="18"/>
        </w:rPr>
      </w:pPr>
      <w:r w:rsidRPr="005D76CD">
        <w:rPr>
          <w:rFonts w:ascii="Helvetica" w:hAnsi="Helvetica"/>
          <w:color w:val="1D1D1D"/>
          <w:sz w:val="18"/>
          <w:szCs w:val="18"/>
        </w:rPr>
        <w:t>Page 150</w:t>
      </w:r>
    </w:p>
    <w:sectPr w:rsidR="005D76CD" w:rsidRPr="005D7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CD"/>
    <w:rsid w:val="005D76CD"/>
    <w:rsid w:val="008C150D"/>
    <w:rsid w:val="00BF7A95"/>
    <w:rsid w:val="00ED3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5F4309"/>
  <w15:chartTrackingRefBased/>
  <w15:docId w15:val="{C9AB76BA-D3E5-B941-944B-36084D9C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76CD"/>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5D76CD"/>
  </w:style>
  <w:style w:type="character" w:styleId="Lienhypertexte">
    <w:name w:val="Hyperlink"/>
    <w:basedOn w:val="Policepardfaut"/>
    <w:uiPriority w:val="99"/>
    <w:semiHidden/>
    <w:unhideWhenUsed/>
    <w:rsid w:val="005D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bie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cor</dc:creator>
  <cp:keywords/>
  <dc:description/>
  <cp:lastModifiedBy>dominique cor</cp:lastModifiedBy>
  <cp:revision>3</cp:revision>
  <dcterms:created xsi:type="dcterms:W3CDTF">2023-08-31T07:49:00Z</dcterms:created>
  <dcterms:modified xsi:type="dcterms:W3CDTF">2023-09-01T07:12:00Z</dcterms:modified>
</cp:coreProperties>
</file>